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0049" w14:textId="77777777" w:rsidR="002F0FB5" w:rsidRDefault="002F0FB5">
      <w:pPr>
        <w:rPr>
          <w:rFonts w:cs="Arial"/>
          <w:b/>
          <w:bCs/>
          <w:sz w:val="24"/>
        </w:rPr>
      </w:pPr>
      <w:r>
        <w:rPr>
          <w:rFonts w:cs="Arial"/>
          <w:b/>
          <w:bCs/>
          <w:sz w:val="24"/>
        </w:rPr>
        <w:t>ANDREW OAKLEY</w:t>
      </w:r>
    </w:p>
    <w:p w14:paraId="6B98004A" w14:textId="53E92677" w:rsidR="002F0FB5" w:rsidRDefault="002F0FB5" w:rsidP="005A64B8">
      <w:pPr>
        <w:tabs>
          <w:tab w:val="clear" w:pos="9639"/>
          <w:tab w:val="right" w:pos="10204"/>
        </w:tabs>
        <w:rPr>
          <w:rFonts w:cs="Arial"/>
          <w:b/>
          <w:bCs/>
          <w:sz w:val="24"/>
        </w:rPr>
      </w:pPr>
      <w:r>
        <w:rPr>
          <w:rFonts w:cs="Arial"/>
          <w:b/>
          <w:bCs/>
          <w:sz w:val="24"/>
        </w:rPr>
        <w:t>B.Sc. (Hons) Busine</w:t>
      </w:r>
      <w:r w:rsidR="007F3571">
        <w:rPr>
          <w:rFonts w:cs="Arial"/>
          <w:b/>
          <w:bCs/>
          <w:sz w:val="24"/>
        </w:rPr>
        <w:t>ss Computer Systems</w:t>
      </w:r>
      <w:r w:rsidR="007F3571">
        <w:rPr>
          <w:rFonts w:cs="Arial"/>
          <w:b/>
          <w:bCs/>
          <w:sz w:val="24"/>
        </w:rPr>
        <w:tab/>
      </w:r>
      <w:r w:rsidR="007F3571">
        <w:rPr>
          <w:rFonts w:cs="Arial"/>
          <w:b/>
          <w:bCs/>
          <w:sz w:val="24"/>
        </w:rPr>
        <w:tab/>
        <w:t xml:space="preserve">Page 1 of </w:t>
      </w:r>
      <w:r w:rsidR="00887A37">
        <w:rPr>
          <w:rFonts w:cs="Arial"/>
          <w:b/>
          <w:bCs/>
          <w:sz w:val="24"/>
        </w:rPr>
        <w:t>2</w:t>
      </w:r>
    </w:p>
    <w:p w14:paraId="6B98004B" w14:textId="77777777" w:rsidR="002F0FB5" w:rsidRDefault="002F0FB5" w:rsidP="005A64B8">
      <w:pPr>
        <w:pStyle w:val="Heading2"/>
      </w:pPr>
      <w:r>
        <w:t>P</w:t>
      </w:r>
      <w:r w:rsidR="007B1FD9">
        <w:t>ERSONAL DETAILS</w:t>
      </w:r>
      <w:r w:rsidR="007B1FD9">
        <w:tab/>
      </w:r>
      <w:r w:rsidR="007B1FD9">
        <w:tab/>
        <w:t>British</w:t>
      </w:r>
      <w:r w:rsidR="00714AD5">
        <w:t xml:space="preserve"> Citizen</w:t>
      </w:r>
    </w:p>
    <w:p w14:paraId="6B98004C" w14:textId="77777777" w:rsidR="002F0FB5" w:rsidRDefault="002F0FB5">
      <w:r>
        <w:t>64 Gadwell Road, Walton Cardiff, Tewkesbury, Gloucestershire GL20 7RT</w:t>
      </w:r>
    </w:p>
    <w:p w14:paraId="6B98004D" w14:textId="4A5C2254" w:rsidR="002F0FB5" w:rsidRDefault="00A46812" w:rsidP="005A64B8">
      <w:pPr>
        <w:tabs>
          <w:tab w:val="clear" w:pos="9639"/>
          <w:tab w:val="right" w:pos="10204"/>
        </w:tabs>
      </w:pPr>
      <w:r>
        <w:rPr>
          <w:b/>
          <w:bCs/>
        </w:rPr>
        <w:t>Mobile</w:t>
      </w:r>
      <w:r w:rsidR="002F0FB5">
        <w:rPr>
          <w:b/>
          <w:bCs/>
        </w:rPr>
        <w:t xml:space="preserve">: </w:t>
      </w:r>
      <w:r w:rsidRPr="00A46812">
        <w:t>07458 164625</w:t>
      </w:r>
      <w:r w:rsidR="002F0FB5">
        <w:tab/>
      </w:r>
      <w:r w:rsidR="002F0FB5">
        <w:tab/>
      </w:r>
      <w:r w:rsidR="002F0FB5">
        <w:rPr>
          <w:b/>
          <w:bCs/>
        </w:rPr>
        <w:t>Email:</w:t>
      </w:r>
      <w:r w:rsidR="002F0FB5">
        <w:t xml:space="preserve"> andrew@aoakley.com</w:t>
      </w:r>
    </w:p>
    <w:p w14:paraId="3692BA5B" w14:textId="2A91EAF7" w:rsidR="00F85FB3" w:rsidRPr="00F85FB3" w:rsidRDefault="00F85FB3" w:rsidP="00794244">
      <w:pPr>
        <w:tabs>
          <w:tab w:val="clear" w:pos="9639"/>
          <w:tab w:val="right" w:pos="10204"/>
        </w:tabs>
        <w:rPr>
          <w:szCs w:val="22"/>
        </w:rPr>
      </w:pPr>
      <w:r w:rsidRPr="00F85FB3">
        <w:rPr>
          <w:szCs w:val="22"/>
        </w:rPr>
        <w:t>Experienced IT professional looking for senior management</w:t>
      </w:r>
      <w:r>
        <w:rPr>
          <w:szCs w:val="22"/>
        </w:rPr>
        <w:t>, head of department</w:t>
      </w:r>
      <w:r w:rsidRPr="00F85FB3">
        <w:rPr>
          <w:szCs w:val="22"/>
        </w:rPr>
        <w:t xml:space="preserve"> and director roles. Capable manager of both remote and in-person teams ranging from senior software developers and project managers, to support engineers and </w:t>
      </w:r>
      <w:r w:rsidR="001710E5">
        <w:rPr>
          <w:szCs w:val="22"/>
        </w:rPr>
        <w:t>DevOps</w:t>
      </w:r>
      <w:r w:rsidRPr="00F85FB3">
        <w:rPr>
          <w:szCs w:val="22"/>
        </w:rPr>
        <w:t xml:space="preserve">. Highly experienced with Scrum, </w:t>
      </w:r>
      <w:r w:rsidR="0004482F">
        <w:rPr>
          <w:szCs w:val="22"/>
        </w:rPr>
        <w:t>A</w:t>
      </w:r>
      <w:r w:rsidRPr="00F85FB3">
        <w:rPr>
          <w:szCs w:val="22"/>
        </w:rPr>
        <w:t>gile</w:t>
      </w:r>
      <w:r w:rsidR="00D858E3">
        <w:rPr>
          <w:szCs w:val="22"/>
        </w:rPr>
        <w:t>, sprints</w:t>
      </w:r>
      <w:r w:rsidRPr="00F85FB3">
        <w:rPr>
          <w:szCs w:val="22"/>
        </w:rPr>
        <w:t xml:space="preserve"> and traditional software development methodologie</w:t>
      </w:r>
      <w:r w:rsidR="00897147">
        <w:rPr>
          <w:szCs w:val="22"/>
        </w:rPr>
        <w:t>s</w:t>
      </w:r>
      <w:r w:rsidR="00EE699C">
        <w:rPr>
          <w:szCs w:val="22"/>
        </w:rPr>
        <w:t>, including t</w:t>
      </w:r>
      <w:r w:rsidR="00897147">
        <w:rPr>
          <w:szCs w:val="22"/>
        </w:rPr>
        <w:t>raining junior staff.</w:t>
      </w:r>
    </w:p>
    <w:p w14:paraId="360402AF" w14:textId="3A7E0087" w:rsidR="00F85FB3" w:rsidRPr="00F85FB3" w:rsidRDefault="00F85FB3" w:rsidP="00F85FB3">
      <w:pPr>
        <w:tabs>
          <w:tab w:val="clear" w:pos="9639"/>
          <w:tab w:val="right" w:pos="9781"/>
        </w:tabs>
        <w:rPr>
          <w:szCs w:val="22"/>
        </w:rPr>
      </w:pPr>
      <w:r w:rsidRPr="00F85FB3">
        <w:rPr>
          <w:szCs w:val="22"/>
        </w:rPr>
        <w:t>Excellent at defining processes</w:t>
      </w:r>
      <w:r w:rsidR="002021B3">
        <w:rPr>
          <w:szCs w:val="22"/>
        </w:rPr>
        <w:t xml:space="preserve">, </w:t>
      </w:r>
      <w:r w:rsidRPr="00F85FB3">
        <w:rPr>
          <w:szCs w:val="22"/>
        </w:rPr>
        <w:t xml:space="preserve">organising </w:t>
      </w:r>
      <w:r>
        <w:rPr>
          <w:szCs w:val="22"/>
        </w:rPr>
        <w:t xml:space="preserve">technical </w:t>
      </w:r>
      <w:r w:rsidRPr="00F85FB3">
        <w:rPr>
          <w:szCs w:val="22"/>
        </w:rPr>
        <w:t>teams</w:t>
      </w:r>
      <w:r w:rsidR="002021B3">
        <w:rPr>
          <w:szCs w:val="22"/>
        </w:rPr>
        <w:t xml:space="preserve"> and architecting cloud solutions.</w:t>
      </w:r>
    </w:p>
    <w:p w14:paraId="22C8A149" w14:textId="4B10B73C" w:rsidR="00F85FB3" w:rsidRPr="00F85FB3" w:rsidRDefault="00F85FB3" w:rsidP="00F85FB3">
      <w:pPr>
        <w:tabs>
          <w:tab w:val="clear" w:pos="9639"/>
          <w:tab w:val="right" w:pos="9781"/>
        </w:tabs>
        <w:rPr>
          <w:szCs w:val="22"/>
        </w:rPr>
      </w:pPr>
      <w:r w:rsidRPr="00F85FB3">
        <w:rPr>
          <w:szCs w:val="22"/>
        </w:rPr>
        <w:t xml:space="preserve">Confident in front of senior customer staff, able to negotiate contracts, </w:t>
      </w:r>
      <w:r w:rsidR="00897147">
        <w:rPr>
          <w:szCs w:val="22"/>
        </w:rPr>
        <w:t>S</w:t>
      </w:r>
      <w:r w:rsidRPr="00F85FB3">
        <w:rPr>
          <w:szCs w:val="22"/>
        </w:rPr>
        <w:t xml:space="preserve">ervice </w:t>
      </w:r>
      <w:r w:rsidR="00897147">
        <w:rPr>
          <w:szCs w:val="22"/>
        </w:rPr>
        <w:t>L</w:t>
      </w:r>
      <w:r w:rsidRPr="00F85FB3">
        <w:rPr>
          <w:szCs w:val="22"/>
        </w:rPr>
        <w:t xml:space="preserve">evel </w:t>
      </w:r>
      <w:r w:rsidR="00897147">
        <w:rPr>
          <w:szCs w:val="22"/>
        </w:rPr>
        <w:t>A</w:t>
      </w:r>
      <w:r w:rsidRPr="00F85FB3">
        <w:rPr>
          <w:szCs w:val="22"/>
        </w:rPr>
        <w:t>greements</w:t>
      </w:r>
      <w:r w:rsidR="00897147">
        <w:rPr>
          <w:szCs w:val="22"/>
        </w:rPr>
        <w:t xml:space="preserve"> </w:t>
      </w:r>
      <w:r w:rsidRPr="00F85FB3">
        <w:rPr>
          <w:szCs w:val="22"/>
        </w:rPr>
        <w:t>(SLAs), provid</w:t>
      </w:r>
      <w:r w:rsidR="00A97811">
        <w:rPr>
          <w:szCs w:val="22"/>
        </w:rPr>
        <w:t>e</w:t>
      </w:r>
      <w:r w:rsidRPr="00F85FB3">
        <w:rPr>
          <w:szCs w:val="22"/>
        </w:rPr>
        <w:t xml:space="preserve"> technical sales assistance and handle problem customers. Keen focus on product delivery and business goals, keeping an eye on invoicing and customer satisfaction. Able to spot and resolve reasons for non-payment of bills.</w:t>
      </w:r>
    </w:p>
    <w:p w14:paraId="47460E2F" w14:textId="4EC7C861" w:rsidR="00F85FB3" w:rsidRPr="00F85FB3" w:rsidRDefault="00F85FB3" w:rsidP="00F85FB3">
      <w:pPr>
        <w:tabs>
          <w:tab w:val="clear" w:pos="9639"/>
          <w:tab w:val="right" w:pos="9781"/>
        </w:tabs>
        <w:rPr>
          <w:szCs w:val="22"/>
        </w:rPr>
      </w:pPr>
      <w:r>
        <w:rPr>
          <w:szCs w:val="22"/>
        </w:rPr>
        <w:t>Keen eye for data privacy, including in financial and medical projects.</w:t>
      </w:r>
    </w:p>
    <w:p w14:paraId="2F8B5880" w14:textId="77777777" w:rsidR="00C62899" w:rsidRDefault="00F85FB3" w:rsidP="00F85FB3">
      <w:pPr>
        <w:tabs>
          <w:tab w:val="clear" w:pos="9639"/>
          <w:tab w:val="right" w:pos="9781"/>
        </w:tabs>
        <w:rPr>
          <w:szCs w:val="22"/>
        </w:rPr>
      </w:pPr>
      <w:r w:rsidRPr="00F85FB3">
        <w:rPr>
          <w:szCs w:val="22"/>
        </w:rPr>
        <w:t>Looking for remote, part remote or in-person roles in Cheltenham, Gloucester, Tewkesbury, Evesham, Worcester and Malvern (M5 corridor).</w:t>
      </w:r>
    </w:p>
    <w:p w14:paraId="6B98004F" w14:textId="4007F334" w:rsidR="002F0FB5" w:rsidRDefault="00C326F6" w:rsidP="005A64B8">
      <w:pPr>
        <w:pStyle w:val="Heading2"/>
      </w:pPr>
      <w:r>
        <w:t>KEY IT, SOFTWARE</w:t>
      </w:r>
      <w:r w:rsidR="008A7E0E">
        <w:t xml:space="preserve"> &amp; BUSINESS SKILLS</w:t>
      </w:r>
    </w:p>
    <w:p w14:paraId="6B980051" w14:textId="62198826" w:rsidR="00E656D6" w:rsidRDefault="00E656D6" w:rsidP="00E656D6">
      <w:r>
        <w:rPr>
          <w:b/>
          <w:bCs/>
        </w:rPr>
        <w:t xml:space="preserve">Methodologies &amp; Techniques: </w:t>
      </w:r>
      <w:r>
        <w:t xml:space="preserve">Agile, Scrum, </w:t>
      </w:r>
      <w:r w:rsidR="00D858E3">
        <w:t xml:space="preserve">Sprints, </w:t>
      </w:r>
      <w:r>
        <w:t>Test First / Test Driven Design, Prince2, Peer Reviews, fostering good coding practices and reducing code smells</w:t>
      </w:r>
    </w:p>
    <w:p w14:paraId="6B980052" w14:textId="77777777" w:rsidR="002F0FB5" w:rsidRDefault="002F0FB5">
      <w:r>
        <w:rPr>
          <w:b/>
          <w:bCs/>
        </w:rPr>
        <w:t xml:space="preserve">Management: </w:t>
      </w:r>
      <w:r w:rsidR="0087472C">
        <w:rPr>
          <w:bCs/>
        </w:rPr>
        <w:t>IT G</w:t>
      </w:r>
      <w:r w:rsidR="00195B90">
        <w:rPr>
          <w:bCs/>
        </w:rPr>
        <w:t xml:space="preserve">overnance, </w:t>
      </w:r>
      <w:r w:rsidR="00964E8A">
        <w:rPr>
          <w:bCs/>
        </w:rPr>
        <w:t xml:space="preserve">Recruitment, </w:t>
      </w:r>
      <w:r w:rsidR="0087472C">
        <w:rPr>
          <w:bCs/>
        </w:rPr>
        <w:t>C</w:t>
      </w:r>
      <w:r>
        <w:t xml:space="preserve">hange </w:t>
      </w:r>
      <w:r w:rsidR="0087472C">
        <w:t>M</w:t>
      </w:r>
      <w:r>
        <w:t xml:space="preserve">anagement, </w:t>
      </w:r>
      <w:r w:rsidR="0087472C">
        <w:t>R</w:t>
      </w:r>
      <w:r>
        <w:t xml:space="preserve">estructuring, </w:t>
      </w:r>
      <w:r w:rsidR="0087472C">
        <w:t>T</w:t>
      </w:r>
      <w:r>
        <w:t xml:space="preserve">eam </w:t>
      </w:r>
      <w:r w:rsidR="0051588F">
        <w:t>Leadership</w:t>
      </w:r>
      <w:r>
        <w:t xml:space="preserve">, </w:t>
      </w:r>
      <w:r w:rsidR="0087472C">
        <w:t>R</w:t>
      </w:r>
      <w:r>
        <w:t xml:space="preserve">esource </w:t>
      </w:r>
      <w:r w:rsidR="0087472C">
        <w:t>P</w:t>
      </w:r>
      <w:r>
        <w:t xml:space="preserve">lanning, </w:t>
      </w:r>
      <w:r w:rsidR="0087472C">
        <w:t>Project M</w:t>
      </w:r>
      <w:r w:rsidR="00195B90">
        <w:t xml:space="preserve">anagement, </w:t>
      </w:r>
      <w:r w:rsidR="00E26CDB">
        <w:t>Business Process Reengineering</w:t>
      </w:r>
    </w:p>
    <w:p w14:paraId="6B980053" w14:textId="2277FD8A" w:rsidR="00D472EB" w:rsidRDefault="00D472EB">
      <w:pPr>
        <w:rPr>
          <w:bCs/>
        </w:rPr>
      </w:pPr>
      <w:r>
        <w:rPr>
          <w:b/>
          <w:bCs/>
        </w:rPr>
        <w:t>Standards &amp; Auditing:</w:t>
      </w:r>
      <w:r w:rsidRPr="00D472EB">
        <w:rPr>
          <w:bCs/>
        </w:rPr>
        <w:t xml:space="preserve"> </w:t>
      </w:r>
      <w:r w:rsidR="00956421">
        <w:rPr>
          <w:bCs/>
        </w:rPr>
        <w:t>Senior Information Risk Officer (SIRO), m</w:t>
      </w:r>
      <w:r>
        <w:rPr>
          <w:bCs/>
        </w:rPr>
        <w:t>anagement &amp; auditing of ISO 9001 &amp;</w:t>
      </w:r>
      <w:r w:rsidRPr="00D472EB">
        <w:rPr>
          <w:bCs/>
        </w:rPr>
        <w:t xml:space="preserve"> ISO 27001</w:t>
      </w:r>
      <w:r>
        <w:rPr>
          <w:bCs/>
        </w:rPr>
        <w:t xml:space="preserve"> processes</w:t>
      </w:r>
    </w:p>
    <w:p w14:paraId="4C08B3A1" w14:textId="5D53126E" w:rsidR="00DF2AFC" w:rsidRPr="00D472EB" w:rsidRDefault="00DF2AFC">
      <w:pPr>
        <w:rPr>
          <w:bCs/>
        </w:rPr>
      </w:pPr>
      <w:r w:rsidRPr="00DF2AFC">
        <w:rPr>
          <w:b/>
        </w:rPr>
        <w:t>Cloud and Networks:</w:t>
      </w:r>
      <w:r>
        <w:rPr>
          <w:bCs/>
        </w:rPr>
        <w:t xml:space="preserve"> Amazon Web Services AWS EC2, Snapshots, VPCs, Firewalls, DNS, Email Servers SMTP, Anti-Spam Domain Records DKIM, SPF, SSL/TLS Certificates, VPNs</w:t>
      </w:r>
    </w:p>
    <w:p w14:paraId="6B980056" w14:textId="30537C59" w:rsidR="002F0FB5" w:rsidRDefault="00DF2AFC">
      <w:r>
        <w:rPr>
          <w:b/>
          <w:bCs/>
        </w:rPr>
        <w:t>Software Development</w:t>
      </w:r>
      <w:r w:rsidR="002F0FB5">
        <w:rPr>
          <w:b/>
          <w:bCs/>
        </w:rPr>
        <w:t xml:space="preserve">: </w:t>
      </w:r>
      <w:r w:rsidR="008A7E0E">
        <w:rPr>
          <w:bCs/>
        </w:rPr>
        <w:t xml:space="preserve">I have several decades of programming experience in a variety of languages, including </w:t>
      </w:r>
      <w:r w:rsidR="008A7E0E">
        <w:t>C#</w:t>
      </w:r>
      <w:r w:rsidR="00956421">
        <w:t xml:space="preserve"> , although I mostly use</w:t>
      </w:r>
      <w:r w:rsidR="008A7E0E">
        <w:t xml:space="preserve"> Bash script</w:t>
      </w:r>
      <w:r w:rsidR="00956421">
        <w:t xml:space="preserve">s for </w:t>
      </w:r>
      <w:r w:rsidR="00614B7E">
        <w:t>D</w:t>
      </w:r>
      <w:r w:rsidR="00956421">
        <w:t>ev</w:t>
      </w:r>
      <w:r w:rsidR="00614B7E">
        <w:t>O</w:t>
      </w:r>
      <w:r w:rsidR="00956421">
        <w:t>ps automation.</w:t>
      </w:r>
    </w:p>
    <w:p w14:paraId="6B980057" w14:textId="7E8D142D" w:rsidR="002F0FB5" w:rsidRDefault="002F0FB5">
      <w:r>
        <w:rPr>
          <w:b/>
          <w:bCs/>
        </w:rPr>
        <w:t>Data Systems:</w:t>
      </w:r>
      <w:r>
        <w:t xml:space="preserve"> XML</w:t>
      </w:r>
      <w:r w:rsidR="00956421">
        <w:t>, Orac</w:t>
      </w:r>
      <w:r w:rsidR="008A7E0E">
        <w:t xml:space="preserve">le </w:t>
      </w:r>
      <w:r>
        <w:t xml:space="preserve">, Microsoft </w:t>
      </w:r>
      <w:r w:rsidR="008A7E0E">
        <w:t>SQL Server, MySQL, SQLite</w:t>
      </w:r>
    </w:p>
    <w:p w14:paraId="6B98005A" w14:textId="77777777" w:rsidR="002F0FB5" w:rsidRDefault="002F0FB5" w:rsidP="005A64B8">
      <w:pPr>
        <w:pStyle w:val="Heading2"/>
      </w:pPr>
      <w:r>
        <w:t>CAPABILITIES</w:t>
      </w:r>
    </w:p>
    <w:p w14:paraId="6B98005B" w14:textId="13C38FEC" w:rsidR="00E656D6" w:rsidRDefault="00E656D6" w:rsidP="00592AE9">
      <w:pPr>
        <w:pStyle w:val="Heading4"/>
        <w:tabs>
          <w:tab w:val="left" w:pos="0"/>
        </w:tabs>
      </w:pPr>
      <w:r>
        <w:t>Software Development and Technical Consultanc</w:t>
      </w:r>
      <w:r w:rsidR="00592AE9">
        <w:t>y</w:t>
      </w:r>
    </w:p>
    <w:p w14:paraId="6B98005D" w14:textId="4EEF795E" w:rsidR="00E656D6" w:rsidRDefault="00E656D6" w:rsidP="00E656D6">
      <w:r>
        <w:rPr>
          <w:rFonts w:ascii="Webdings" w:eastAsia="Webdings" w:hAnsi="Webdings" w:cs="Webdings"/>
        </w:rPr>
        <w:t></w:t>
      </w:r>
      <w:r>
        <w:tab/>
        <w:t xml:space="preserve">Scrum Manager, forming Agile / Scrum teams, </w:t>
      </w:r>
      <w:r w:rsidR="008A2FCF">
        <w:t>p</w:t>
      </w:r>
      <w:r>
        <w:t>roduct ownership, curating product backlog</w:t>
      </w:r>
      <w:r w:rsidR="00956421">
        <w:t>s</w:t>
      </w:r>
      <w:r w:rsidR="008A2FCF">
        <w:t xml:space="preserve"> / sprints</w:t>
      </w:r>
    </w:p>
    <w:p w14:paraId="7FF61968" w14:textId="5B156725" w:rsidR="008A2FCF" w:rsidRDefault="008A2FCF" w:rsidP="00E656D6">
      <w:pPr>
        <w:rPr>
          <w:rFonts w:ascii="Webdings" w:eastAsia="Webdings" w:hAnsi="Webdings" w:cs="Webdings"/>
        </w:rPr>
      </w:pPr>
      <w:r>
        <w:rPr>
          <w:rFonts w:ascii="Webdings" w:eastAsia="Webdings" w:hAnsi="Webdings" w:cs="Webdings"/>
        </w:rPr>
        <w:t></w:t>
      </w:r>
      <w:r>
        <w:tab/>
        <w:t>Cloud architecture, predominantly Amazon Web Services (AWS) plus Microsoft Azure</w:t>
      </w:r>
    </w:p>
    <w:p w14:paraId="6B98005E" w14:textId="77777777" w:rsidR="00E656D6" w:rsidRDefault="00E656D6" w:rsidP="00E656D6">
      <w:r>
        <w:rPr>
          <w:rFonts w:ascii="Webdings" w:eastAsia="Webdings" w:hAnsi="Webdings" w:cs="Webdings"/>
        </w:rPr>
        <w:t></w:t>
      </w:r>
      <w:r>
        <w:tab/>
        <w:t>Recommending best practice and spotting cost-to-serve opportunities where appropriate</w:t>
      </w:r>
    </w:p>
    <w:p w14:paraId="6B98005F" w14:textId="77777777" w:rsidR="00592AE9" w:rsidRDefault="00592AE9" w:rsidP="00592AE9">
      <w:pPr>
        <w:pStyle w:val="ListParagraph"/>
        <w:numPr>
          <w:ilvl w:val="0"/>
          <w:numId w:val="1"/>
        </w:numPr>
      </w:pPr>
      <w:r w:rsidRPr="00592AE9">
        <w:rPr>
          <w:rFonts w:ascii="Webdings" w:eastAsia="Webdings" w:hAnsi="Webdings" w:cs="Webdings"/>
        </w:rPr>
        <w:t></w:t>
      </w:r>
      <w:r>
        <w:tab/>
        <w:t>Systems design, architecture, requirements gathering and writing technical specifications</w:t>
      </w:r>
    </w:p>
    <w:p w14:paraId="6B980060" w14:textId="735495F7" w:rsidR="002F0FB5" w:rsidRDefault="002F0FB5">
      <w:pPr>
        <w:pStyle w:val="Heading4"/>
        <w:tabs>
          <w:tab w:val="left" w:pos="0"/>
        </w:tabs>
      </w:pPr>
      <w:r>
        <w:t>IT &amp; Software Development Management</w:t>
      </w:r>
    </w:p>
    <w:p w14:paraId="6B980061" w14:textId="44200E37" w:rsidR="002F0FB5" w:rsidRDefault="002F0FB5">
      <w:r>
        <w:rPr>
          <w:rFonts w:ascii="Webdings" w:eastAsia="Webdings" w:hAnsi="Webdings" w:cs="Webdings"/>
        </w:rPr>
        <w:t></w:t>
      </w:r>
      <w:r>
        <w:tab/>
        <w:t xml:space="preserve">Managing </w:t>
      </w:r>
      <w:r w:rsidR="00371F5E">
        <w:t xml:space="preserve">IT &amp; </w:t>
      </w:r>
      <w:r>
        <w:t xml:space="preserve">Development departments, </w:t>
      </w:r>
      <w:r w:rsidR="00371F5E">
        <w:t xml:space="preserve">technicians, </w:t>
      </w:r>
      <w:r w:rsidR="00956421">
        <w:t>developers</w:t>
      </w:r>
      <w:r w:rsidR="00371F5E">
        <w:t xml:space="preserve">, processes </w:t>
      </w:r>
      <w:r>
        <w:t>and quality</w:t>
      </w:r>
    </w:p>
    <w:p w14:paraId="6B980062" w14:textId="77777777" w:rsidR="002F0FB5" w:rsidRDefault="002F0FB5">
      <w:r>
        <w:rPr>
          <w:rFonts w:ascii="Webdings" w:eastAsia="Webdings" w:hAnsi="Webdings" w:cs="Webdings"/>
        </w:rPr>
        <w:t></w:t>
      </w:r>
      <w:r>
        <w:tab/>
        <w:t xml:space="preserve">Analysing and restructuring organisations to optimise productivity, </w:t>
      </w:r>
      <w:r w:rsidR="00592AE9">
        <w:t>board</w:t>
      </w:r>
      <w:r>
        <w:t xml:space="preserve"> &amp; customer satisfaction</w:t>
      </w:r>
    </w:p>
    <w:p w14:paraId="6B980063" w14:textId="77777777" w:rsidR="002F0FB5" w:rsidRDefault="002F0FB5">
      <w:r>
        <w:rPr>
          <w:rFonts w:ascii="Webdings" w:eastAsia="Webdings" w:hAnsi="Webdings" w:cs="Webdings"/>
        </w:rPr>
        <w:t></w:t>
      </w:r>
      <w:r>
        <w:tab/>
        <w:t>Presenting technical topics to board of directors</w:t>
      </w:r>
      <w:r w:rsidR="00955BCC">
        <w:t xml:space="preserve">, </w:t>
      </w:r>
      <w:r>
        <w:t>senior important customers</w:t>
      </w:r>
      <w:r w:rsidR="00955BCC">
        <w:t xml:space="preserve"> and large audiences</w:t>
      </w:r>
    </w:p>
    <w:p w14:paraId="6B980065" w14:textId="77777777" w:rsidR="002F0FB5" w:rsidRDefault="002F0FB5">
      <w:r>
        <w:rPr>
          <w:rFonts w:ascii="Webdings" w:eastAsia="Webdings" w:hAnsi="Webdings" w:cs="Webdings"/>
        </w:rPr>
        <w:t></w:t>
      </w:r>
      <w:r>
        <w:tab/>
        <w:t xml:space="preserve">Handling staff recruitment, </w:t>
      </w:r>
      <w:r w:rsidR="00292D8B">
        <w:t>performance</w:t>
      </w:r>
      <w:r>
        <w:t>, personal development plans, identifying training needs</w:t>
      </w:r>
    </w:p>
    <w:p w14:paraId="6B980066" w14:textId="77777777" w:rsidR="002F0FB5" w:rsidRDefault="002F0FB5">
      <w:r>
        <w:rPr>
          <w:rFonts w:ascii="Webdings" w:eastAsia="Webdings" w:hAnsi="Webdings" w:cs="Webdings"/>
        </w:rPr>
        <w:t></w:t>
      </w:r>
      <w:r>
        <w:tab/>
        <w:t>Conflict resolution, handling problem staff, especially retaining key technical staff</w:t>
      </w:r>
    </w:p>
    <w:p w14:paraId="6B980067" w14:textId="5C12839D" w:rsidR="002F0FB5" w:rsidRDefault="002F0FB5">
      <w:pPr>
        <w:pStyle w:val="Heading4"/>
        <w:tabs>
          <w:tab w:val="left" w:pos="0"/>
        </w:tabs>
      </w:pPr>
      <w:r>
        <w:t>Product, Ser</w:t>
      </w:r>
      <w:r w:rsidR="00D752D7">
        <w:t xml:space="preserve">vice and Project Management – </w:t>
      </w:r>
      <w:r w:rsidR="00FB1ED4">
        <w:t>20</w:t>
      </w:r>
      <w:r>
        <w:t xml:space="preserve"> </w:t>
      </w:r>
      <w:r w:rsidR="0036053E">
        <w:t>years’ experience</w:t>
      </w:r>
    </w:p>
    <w:p w14:paraId="6B980068" w14:textId="77777777" w:rsidR="00955BCC" w:rsidRDefault="00B26E35" w:rsidP="00955BCC">
      <w:pPr>
        <w:numPr>
          <w:ilvl w:val="0"/>
          <w:numId w:val="1"/>
        </w:numPr>
      </w:pPr>
      <w:r>
        <w:rPr>
          <w:rFonts w:ascii="Webdings" w:eastAsia="Webdings" w:hAnsi="Webdings" w:cs="Webdings"/>
        </w:rPr>
        <w:t></w:t>
      </w:r>
      <w:r>
        <w:tab/>
      </w:r>
      <w:r w:rsidR="00BA03FA">
        <w:t>Technical consultancy, business requirements analysis, post and pre-sales</w:t>
      </w:r>
    </w:p>
    <w:p w14:paraId="6B980069" w14:textId="77777777" w:rsidR="00B26E35" w:rsidRDefault="00955BCC" w:rsidP="00955BCC">
      <w:pPr>
        <w:numPr>
          <w:ilvl w:val="0"/>
          <w:numId w:val="1"/>
        </w:numPr>
      </w:pPr>
      <w:r>
        <w:rPr>
          <w:rFonts w:ascii="Webdings" w:eastAsia="Webdings" w:hAnsi="Webdings" w:cs="Webdings"/>
        </w:rPr>
        <w:t></w:t>
      </w:r>
      <w:r>
        <w:tab/>
      </w:r>
      <w:r w:rsidR="00B26E35">
        <w:t>Creating SLAs (Service Level Agreements), priority levels, issue &amp; problem management</w:t>
      </w:r>
    </w:p>
    <w:p w14:paraId="6B98006B" w14:textId="77777777" w:rsidR="002F0FB5" w:rsidRDefault="002F0FB5">
      <w:r>
        <w:rPr>
          <w:rFonts w:ascii="Webdings" w:eastAsia="Webdings" w:hAnsi="Webdings" w:cs="Webdings"/>
        </w:rPr>
        <w:t></w:t>
      </w:r>
      <w:r>
        <w:tab/>
        <w:t>Questioning traditional methods and formulating new approaches based on cost-to-serve</w:t>
      </w:r>
    </w:p>
    <w:p w14:paraId="6B98006D" w14:textId="21AFE652" w:rsidR="002F7A6F" w:rsidRDefault="002F0FB5" w:rsidP="0042389C">
      <w:pPr>
        <w:tabs>
          <w:tab w:val="left" w:pos="9639"/>
        </w:tabs>
      </w:pPr>
      <w:r>
        <w:rPr>
          <w:rFonts w:ascii="Webdings" w:eastAsia="Webdings" w:hAnsi="Webdings" w:cs="Webdings"/>
        </w:rPr>
        <w:t></w:t>
      </w:r>
      <w:r>
        <w:tab/>
        <w:t>Setting performance targets and monitoring progress to ensure deadlines are met</w:t>
      </w:r>
      <w:r w:rsidR="0042389C">
        <w:tab/>
      </w:r>
    </w:p>
    <w:p w14:paraId="73CE5A63" w14:textId="12DC6C73" w:rsidR="00713C0B" w:rsidRDefault="0042389C" w:rsidP="0042389C">
      <w:pPr>
        <w:tabs>
          <w:tab w:val="clear" w:pos="4820"/>
          <w:tab w:val="clear" w:pos="9639"/>
          <w:tab w:val="center" w:pos="5103"/>
          <w:tab w:val="right" w:pos="10206"/>
        </w:tabs>
        <w:rPr>
          <w:rFonts w:cs="Arial"/>
          <w:b/>
          <w:bCs/>
          <w:sz w:val="24"/>
        </w:rPr>
      </w:pPr>
      <w:r>
        <w:lastRenderedPageBreak/>
        <w:tab/>
      </w:r>
      <w:r>
        <w:tab/>
      </w:r>
      <w:r>
        <w:tab/>
        <w:t>Updated 2024-0</w:t>
      </w:r>
      <w:r w:rsidR="00582657">
        <w:t>3-05</w:t>
      </w:r>
      <w:r w:rsidR="00713C0B">
        <w:rPr>
          <w:rFonts w:cs="Arial"/>
          <w:b/>
          <w:bCs/>
          <w:sz w:val="24"/>
        </w:rPr>
        <w:br w:type="page"/>
      </w:r>
    </w:p>
    <w:p w14:paraId="6B98006E" w14:textId="3582BE61" w:rsidR="002F7A6F" w:rsidRPr="002F7A6F" w:rsidRDefault="007F3571" w:rsidP="00713C0B">
      <w:pPr>
        <w:pStyle w:val="ListParagraph"/>
        <w:numPr>
          <w:ilvl w:val="0"/>
          <w:numId w:val="1"/>
        </w:numPr>
        <w:tabs>
          <w:tab w:val="clear" w:pos="9639"/>
          <w:tab w:val="right" w:pos="10204"/>
        </w:tabs>
        <w:rPr>
          <w:rFonts w:cs="Arial"/>
          <w:b/>
          <w:bCs/>
          <w:sz w:val="24"/>
        </w:rPr>
      </w:pPr>
      <w:r>
        <w:rPr>
          <w:rFonts w:cs="Arial"/>
          <w:b/>
          <w:bCs/>
          <w:sz w:val="24"/>
        </w:rPr>
        <w:lastRenderedPageBreak/>
        <w:t>ANDREW OAKLEY</w:t>
      </w:r>
      <w:r>
        <w:rPr>
          <w:rFonts w:cs="Arial"/>
          <w:b/>
          <w:bCs/>
          <w:sz w:val="24"/>
        </w:rPr>
        <w:tab/>
      </w:r>
      <w:r>
        <w:rPr>
          <w:rFonts w:cs="Arial"/>
          <w:b/>
          <w:bCs/>
          <w:sz w:val="24"/>
        </w:rPr>
        <w:tab/>
        <w:t xml:space="preserve">Page 2 of </w:t>
      </w:r>
      <w:r w:rsidR="00887A37">
        <w:rPr>
          <w:rFonts w:cs="Arial"/>
          <w:b/>
          <w:bCs/>
          <w:sz w:val="24"/>
        </w:rPr>
        <w:t>2</w:t>
      </w:r>
    </w:p>
    <w:p w14:paraId="6B98006F" w14:textId="77777777" w:rsidR="002F0FB5" w:rsidRDefault="002F0FB5" w:rsidP="005A64B8">
      <w:pPr>
        <w:pStyle w:val="Heading2"/>
      </w:pPr>
      <w:r>
        <w:t>EDUCATION &amp; QUALIFICATIONS</w:t>
      </w:r>
    </w:p>
    <w:p w14:paraId="6B980070" w14:textId="2DDAE0F3" w:rsidR="002F0FB5" w:rsidRDefault="002F0FB5">
      <w:r>
        <w:rPr>
          <w:b/>
          <w:bCs/>
        </w:rPr>
        <w:t>2:1 B.Sc. (Hons) Business Computer Systems</w:t>
      </w:r>
      <w:r>
        <w:t>, Cheltenham &amp; Gloucester College (Gloucestershire University), 1994</w:t>
      </w:r>
      <w:r w:rsidR="00003AB0">
        <w:t>, including a year sandwich placement at IBM.</w:t>
      </w:r>
    </w:p>
    <w:p w14:paraId="6B980071" w14:textId="3A3D4094" w:rsidR="002F0FB5" w:rsidRDefault="002F0FB5">
      <w:r>
        <w:rPr>
          <w:b/>
          <w:bCs/>
        </w:rPr>
        <w:t>3 A Levels, 2 A/S Levels, 8 GCSEs</w:t>
      </w:r>
      <w:r w:rsidR="00003AB0">
        <w:rPr>
          <w:b/>
          <w:bCs/>
        </w:rPr>
        <w:t xml:space="preserve"> </w:t>
      </w:r>
      <w:r w:rsidR="00003AB0" w:rsidRPr="00003AB0">
        <w:t>inc. Maths (A), English (A)</w:t>
      </w:r>
      <w:r>
        <w:rPr>
          <w:b/>
          <w:bCs/>
        </w:rPr>
        <w:t xml:space="preserve">, </w:t>
      </w:r>
      <w:r>
        <w:t xml:space="preserve">Oldbury Wells School, </w:t>
      </w:r>
      <w:r w:rsidR="00003AB0">
        <w:t>Shropshire 1990.</w:t>
      </w:r>
    </w:p>
    <w:p w14:paraId="6B980072" w14:textId="005F1D17" w:rsidR="00B24FFE" w:rsidRDefault="0043270E" w:rsidP="00B24FFE">
      <w:r>
        <w:t>Certificates</w:t>
      </w:r>
      <w:r w:rsidR="002F0FB5">
        <w:t xml:space="preserve">: </w:t>
      </w:r>
      <w:r w:rsidRPr="00A7596B">
        <w:rPr>
          <w:b/>
        </w:rPr>
        <w:t>PSM Professional Scrum Master</w:t>
      </w:r>
      <w:r w:rsidR="008A2FCF">
        <w:rPr>
          <w:b/>
        </w:rPr>
        <w:t xml:space="preserve"> </w:t>
      </w:r>
      <w:r w:rsidR="00FB1ED4">
        <w:rPr>
          <w:b/>
        </w:rPr>
        <w:t>(2014)</w:t>
      </w:r>
      <w:r>
        <w:rPr>
          <w:b/>
        </w:rPr>
        <w:t xml:space="preserve">, </w:t>
      </w:r>
      <w:r w:rsidR="0087472C" w:rsidRPr="0087472C">
        <w:rPr>
          <w:b/>
        </w:rPr>
        <w:t>ITIL Foundation</w:t>
      </w:r>
      <w:r>
        <w:rPr>
          <w:b/>
        </w:rPr>
        <w:br/>
      </w:r>
      <w:r w:rsidRPr="0043270E">
        <w:t>Courses:</w:t>
      </w:r>
      <w:r>
        <w:rPr>
          <w:b/>
        </w:rPr>
        <w:t xml:space="preserve"> </w:t>
      </w:r>
      <w:r w:rsidR="00D472EB">
        <w:rPr>
          <w:b/>
        </w:rPr>
        <w:t xml:space="preserve">ISO9001, ISO27001, </w:t>
      </w:r>
      <w:r w:rsidR="002F0FB5">
        <w:rPr>
          <w:b/>
          <w:bCs/>
        </w:rPr>
        <w:t>Data Protection</w:t>
      </w:r>
      <w:r w:rsidR="00D948F8">
        <w:rPr>
          <w:b/>
          <w:bCs/>
        </w:rPr>
        <w:t xml:space="preserve">, </w:t>
      </w:r>
      <w:r w:rsidR="002F0FB5">
        <w:rPr>
          <w:b/>
          <w:bCs/>
        </w:rPr>
        <w:t xml:space="preserve">Finance for </w:t>
      </w:r>
      <w:r w:rsidR="00A217EC">
        <w:rPr>
          <w:b/>
          <w:bCs/>
        </w:rPr>
        <w:t>Non-Financial</w:t>
      </w:r>
      <w:r w:rsidR="002F0FB5">
        <w:rPr>
          <w:b/>
          <w:bCs/>
        </w:rPr>
        <w:t xml:space="preserve"> Managers.</w:t>
      </w:r>
    </w:p>
    <w:p w14:paraId="6B980073" w14:textId="1EEC1861" w:rsidR="002F0FB5" w:rsidRDefault="002F0FB5" w:rsidP="005A64B8">
      <w:pPr>
        <w:pStyle w:val="Heading2"/>
      </w:pPr>
      <w:r>
        <w:t>CAREER HISTORY</w:t>
      </w:r>
    </w:p>
    <w:p w14:paraId="5CB4941E" w14:textId="019913CA" w:rsidR="00D11A11" w:rsidRDefault="00C6269A" w:rsidP="00D11A11">
      <w:pPr>
        <w:rPr>
          <w:b/>
          <w:bCs/>
        </w:rPr>
      </w:pPr>
      <w:r w:rsidRPr="00C6269A">
        <w:rPr>
          <w:b/>
          <w:bCs/>
        </w:rPr>
        <w:t xml:space="preserve">April </w:t>
      </w:r>
      <w:r w:rsidR="00D11A11" w:rsidRPr="00C6269A">
        <w:rPr>
          <w:b/>
          <w:bCs/>
        </w:rPr>
        <w:t>20</w:t>
      </w:r>
      <w:r w:rsidRPr="00C6269A">
        <w:rPr>
          <w:b/>
          <w:bCs/>
        </w:rPr>
        <w:t>19</w:t>
      </w:r>
      <w:r w:rsidR="00D11A11" w:rsidRPr="00C6269A">
        <w:rPr>
          <w:b/>
          <w:bCs/>
        </w:rPr>
        <w:t xml:space="preserve"> - Today: Support and DevOps </w:t>
      </w:r>
      <w:r w:rsidRPr="00C6269A">
        <w:rPr>
          <w:b/>
          <w:bCs/>
        </w:rPr>
        <w:t>M</w:t>
      </w:r>
      <w:r w:rsidR="00D11A11" w:rsidRPr="00C6269A">
        <w:rPr>
          <w:b/>
          <w:bCs/>
        </w:rPr>
        <w:t xml:space="preserve">anager, Blueberry Systems, </w:t>
      </w:r>
      <w:r w:rsidR="00956421">
        <w:rPr>
          <w:b/>
          <w:bCs/>
        </w:rPr>
        <w:t>Gloucester</w:t>
      </w:r>
    </w:p>
    <w:p w14:paraId="009DC3A7" w14:textId="428FEF02" w:rsidR="00C901A1" w:rsidRDefault="00C901A1" w:rsidP="00D11A11">
      <w:r w:rsidRPr="00C901A1">
        <w:t>Software house creating bespoke business</w:t>
      </w:r>
      <w:r>
        <w:t xml:space="preserve"> web applications for industrial &amp; medical customers</w:t>
      </w:r>
    </w:p>
    <w:p w14:paraId="3B3F331F" w14:textId="0B0A3BCF" w:rsidR="00903E40" w:rsidRDefault="00903E40" w:rsidP="00D11A11">
      <w:r>
        <w:rPr>
          <w:rFonts w:ascii="Webdings" w:eastAsia="Webdings" w:hAnsi="Webdings" w:cs="Webdings"/>
        </w:rPr>
        <w:t></w:t>
      </w:r>
      <w:r>
        <w:rPr>
          <w:bCs/>
        </w:rPr>
        <w:t xml:space="preserve"> Team of six UK-based </w:t>
      </w:r>
      <w:r>
        <w:t xml:space="preserve">1st/2nd line support analysts, two EU-based </w:t>
      </w:r>
      <w:r w:rsidR="00AB185F">
        <w:t>D</w:t>
      </w:r>
      <w:r>
        <w:t>ev</w:t>
      </w:r>
      <w:r w:rsidR="00AB185F">
        <w:t>P</w:t>
      </w:r>
      <w:r>
        <w:t>ps engineers, ten offshore software developers, one EU-based tester</w:t>
      </w:r>
      <w:r w:rsidR="00003AB0">
        <w:t xml:space="preserve"> and further matrix-managed offshore resources.</w:t>
      </w:r>
    </w:p>
    <w:p w14:paraId="4D18F8D7" w14:textId="5E6F1861" w:rsidR="00003AB0" w:rsidRDefault="00903E40" w:rsidP="00D11A11">
      <w:pPr>
        <w:rPr>
          <w:bCs/>
        </w:rPr>
      </w:pPr>
      <w:r>
        <w:rPr>
          <w:rFonts w:ascii="Webdings" w:eastAsia="Webdings" w:hAnsi="Webdings" w:cs="Webdings"/>
        </w:rPr>
        <w:t></w:t>
      </w:r>
      <w:r w:rsidR="00003AB0">
        <w:rPr>
          <w:bCs/>
        </w:rPr>
        <w:t xml:space="preserve"> Supporting critical cloud-based infrastructure on Amazon Web Services (AWS) and Microsoft Azure.</w:t>
      </w:r>
    </w:p>
    <w:p w14:paraId="3B0C422F" w14:textId="24AF38A3" w:rsidR="00AB185F" w:rsidRDefault="00AB185F" w:rsidP="00D11A11">
      <w:pPr>
        <w:rPr>
          <w:bCs/>
        </w:rPr>
      </w:pPr>
      <w:r>
        <w:rPr>
          <w:rFonts w:ascii="Webdings" w:eastAsia="Webdings" w:hAnsi="Webdings" w:cs="Webdings"/>
        </w:rPr>
        <w:t></w:t>
      </w:r>
      <w:r>
        <w:rPr>
          <w:bCs/>
        </w:rPr>
        <w:t xml:space="preserve"> Defined Service Level Agreement (SLA), issue monitoring and resolution process.</w:t>
      </w:r>
    </w:p>
    <w:p w14:paraId="1AB45141" w14:textId="5D2126EC" w:rsidR="00003AB0" w:rsidRPr="00003AB0" w:rsidRDefault="00003AB0" w:rsidP="00D11A11">
      <w:pPr>
        <w:rPr>
          <w:bCs/>
        </w:rPr>
      </w:pPr>
      <w:r>
        <w:rPr>
          <w:rFonts w:ascii="Webdings" w:eastAsia="Webdings" w:hAnsi="Webdings" w:cs="Webdings"/>
        </w:rPr>
        <w:t></w:t>
      </w:r>
      <w:r>
        <w:rPr>
          <w:bCs/>
        </w:rPr>
        <w:t xml:space="preserve"> Senior Information Risk Officer for NHS projects. Created thin clients with cloud-based virtual desktops to ensure total separation of medical data from other customer systems.</w:t>
      </w:r>
    </w:p>
    <w:p w14:paraId="626FF84F" w14:textId="1768764E" w:rsidR="00D11A11" w:rsidRDefault="00D11A11" w:rsidP="00D11A11">
      <w:pPr>
        <w:rPr>
          <w:b/>
          <w:bCs/>
        </w:rPr>
      </w:pPr>
      <w:r w:rsidRPr="00C6269A">
        <w:rPr>
          <w:b/>
          <w:bCs/>
        </w:rPr>
        <w:t xml:space="preserve">2015 - </w:t>
      </w:r>
      <w:r w:rsidR="00C6269A" w:rsidRPr="00C6269A">
        <w:rPr>
          <w:b/>
          <w:bCs/>
        </w:rPr>
        <w:t>April 2019</w:t>
      </w:r>
      <w:r w:rsidRPr="00C6269A">
        <w:rPr>
          <w:b/>
          <w:bCs/>
        </w:rPr>
        <w:t xml:space="preserve">: </w:t>
      </w:r>
      <w:r w:rsidR="00C6269A" w:rsidRPr="00C6269A">
        <w:rPr>
          <w:b/>
          <w:bCs/>
        </w:rPr>
        <w:t xml:space="preserve"> Senior Project Manager, Blueberry Systems, St</w:t>
      </w:r>
      <w:r w:rsidR="00C901A1">
        <w:rPr>
          <w:b/>
          <w:bCs/>
        </w:rPr>
        <w:t>onehouse, Glo</w:t>
      </w:r>
      <w:r w:rsidR="00003AB0">
        <w:rPr>
          <w:b/>
          <w:bCs/>
        </w:rPr>
        <w:t>ucestershire</w:t>
      </w:r>
    </w:p>
    <w:p w14:paraId="1DDC4337" w14:textId="0C48B0C3" w:rsidR="00003AB0" w:rsidRDefault="00003AB0" w:rsidP="00D11A11">
      <w:pPr>
        <w:rPr>
          <w:bCs/>
        </w:rPr>
      </w:pPr>
      <w:r>
        <w:rPr>
          <w:rFonts w:ascii="Webdings" w:eastAsia="Webdings" w:hAnsi="Webdings" w:cs="Webdings"/>
        </w:rPr>
        <w:t></w:t>
      </w:r>
      <w:r>
        <w:rPr>
          <w:bCs/>
        </w:rPr>
        <w:t xml:space="preserve"> Systems analysis and specification of industrial systems including Tarmac, Eurotunnel, Uvex safety eyewear, Assa Abloy prison locks, torque safety systems for Jaguar Land Rover.</w:t>
      </w:r>
    </w:p>
    <w:p w14:paraId="5227180B" w14:textId="51293F36" w:rsidR="00003AB0" w:rsidRDefault="00003AB0" w:rsidP="00003AB0">
      <w:pPr>
        <w:rPr>
          <w:bCs/>
        </w:rPr>
      </w:pPr>
      <w:r>
        <w:rPr>
          <w:rFonts w:ascii="Webdings" w:eastAsia="Webdings" w:hAnsi="Webdings" w:cs="Webdings"/>
        </w:rPr>
        <w:t></w:t>
      </w:r>
      <w:r>
        <w:rPr>
          <w:bCs/>
        </w:rPr>
        <w:t xml:space="preserve"> Project management, technical sales assistance, resolving project problems</w:t>
      </w:r>
      <w:r w:rsidR="00AB185F">
        <w:rPr>
          <w:bCs/>
        </w:rPr>
        <w:t>.</w:t>
      </w:r>
    </w:p>
    <w:p w14:paraId="334C3C67" w14:textId="68F66FBB" w:rsidR="00AB185F" w:rsidRPr="00003AB0" w:rsidRDefault="00AB185F" w:rsidP="00003AB0">
      <w:r>
        <w:rPr>
          <w:rFonts w:ascii="Webdings" w:eastAsia="Webdings" w:hAnsi="Webdings" w:cs="Webdings"/>
        </w:rPr>
        <w:t></w:t>
      </w:r>
      <w:r>
        <w:rPr>
          <w:bCs/>
        </w:rPr>
        <w:t xml:space="preserve"> Line manager for junior project managers and offshore software developers.</w:t>
      </w:r>
    </w:p>
    <w:p w14:paraId="6B980074" w14:textId="5FC4E0AC" w:rsidR="002F0FB5" w:rsidRDefault="002F0FB5">
      <w:pPr>
        <w:rPr>
          <w:b/>
          <w:bCs/>
        </w:rPr>
      </w:pPr>
      <w:r>
        <w:rPr>
          <w:b/>
          <w:bCs/>
        </w:rPr>
        <w:t xml:space="preserve">2008 - </w:t>
      </w:r>
      <w:r w:rsidR="00D11A11">
        <w:rPr>
          <w:b/>
          <w:bCs/>
        </w:rPr>
        <w:t>2015</w:t>
      </w:r>
      <w:r>
        <w:rPr>
          <w:b/>
          <w:bCs/>
        </w:rPr>
        <w:t>: Head of Software, Higher Education Statistics Agency, Cheltenham</w:t>
      </w:r>
    </w:p>
    <w:p w14:paraId="6B980075" w14:textId="5038E97A" w:rsidR="002F0FB5" w:rsidRDefault="007E0049">
      <w:r>
        <w:t>Government agency</w:t>
      </w:r>
      <w:r w:rsidR="002F0FB5">
        <w:t xml:space="preserve"> providing financial &amp; statistical </w:t>
      </w:r>
      <w:r w:rsidR="00003AB0">
        <w:t>monitoring</w:t>
      </w:r>
      <w:r w:rsidR="002F0FB5">
        <w:t xml:space="preserve"> </w:t>
      </w:r>
      <w:r w:rsidR="00003AB0">
        <w:t>of</w:t>
      </w:r>
      <w:r w:rsidR="002F0FB5">
        <w:t xml:space="preserve"> universities, with statutory role.</w:t>
      </w:r>
    </w:p>
    <w:p w14:paraId="459529CC" w14:textId="26F8820E" w:rsidR="00FB1ED4" w:rsidRDefault="0079341A" w:rsidP="00FB1ED4">
      <w:pPr>
        <w:rPr>
          <w:bCs/>
        </w:rPr>
      </w:pPr>
      <w:r>
        <w:rPr>
          <w:rFonts w:ascii="Webdings" w:eastAsia="Webdings" w:hAnsi="Webdings" w:cs="Webdings"/>
        </w:rPr>
        <w:t></w:t>
      </w:r>
      <w:r>
        <w:rPr>
          <w:rFonts w:ascii="Webdings" w:eastAsia="Webdings" w:hAnsi="Webdings" w:cs="Webdings"/>
        </w:rPr>
        <w:tab/>
      </w:r>
      <w:r w:rsidR="00FB1ED4">
        <w:rPr>
          <w:bCs/>
        </w:rPr>
        <w:t>Professional Scrum Master (PSM)</w:t>
      </w:r>
    </w:p>
    <w:p w14:paraId="6B980076" w14:textId="254F4CC2" w:rsidR="0079341A" w:rsidRDefault="00FB1ED4" w:rsidP="0079341A">
      <w:r>
        <w:rPr>
          <w:rFonts w:ascii="Webdings" w:eastAsia="Webdings" w:hAnsi="Webdings" w:cs="Webdings"/>
        </w:rPr>
        <w:t></w:t>
      </w:r>
      <w:r>
        <w:rPr>
          <w:rFonts w:ascii="Webdings" w:eastAsia="Webdings" w:hAnsi="Webdings" w:cs="Webdings"/>
        </w:rPr>
        <w:tab/>
      </w:r>
      <w:r w:rsidR="0079341A">
        <w:t xml:space="preserve">Managed department of 15 developers </w:t>
      </w:r>
      <w:r w:rsidR="007E2941">
        <w:t>plus project managers</w:t>
      </w:r>
      <w:r w:rsidR="0079341A">
        <w:t xml:space="preserve"> </w:t>
      </w:r>
      <w:r w:rsidR="007E2941">
        <w:t>and testers</w:t>
      </w:r>
      <w:r w:rsidR="00003AB0">
        <w:t>.</w:t>
      </w:r>
    </w:p>
    <w:p w14:paraId="6B98007B" w14:textId="77777777" w:rsidR="0079341A" w:rsidRDefault="0079341A">
      <w:pPr>
        <w:rPr>
          <w:rFonts w:ascii="Webdings" w:eastAsia="Webdings" w:hAnsi="Webdings" w:cs="Webdings"/>
        </w:rPr>
      </w:pPr>
      <w:r>
        <w:rPr>
          <w:rFonts w:ascii="Webdings" w:eastAsia="Webdings" w:hAnsi="Webdings" w:cs="Webdings"/>
        </w:rPr>
        <w:t></w:t>
      </w:r>
      <w:r>
        <w:rPr>
          <w:rFonts w:ascii="Webdings" w:eastAsia="Webdings" w:hAnsi="Webdings" w:cs="Webdings"/>
        </w:rPr>
        <w:tab/>
      </w:r>
      <w:r>
        <w:t xml:space="preserve">Introduced automated unit testing under Team Foundation Server and NUnit to promote quality. Used automated builds to speed up code </w:t>
      </w:r>
      <w:r w:rsidR="00BC3E71">
        <w:t xml:space="preserve">delivery </w:t>
      </w:r>
      <w:r>
        <w:t>iterations</w:t>
      </w:r>
      <w:r w:rsidR="00BC3E71">
        <w:t>.</w:t>
      </w:r>
    </w:p>
    <w:p w14:paraId="6B98007D" w14:textId="26C316D2" w:rsidR="00C46C63" w:rsidRDefault="00C46C63">
      <w:r>
        <w:rPr>
          <w:rFonts w:ascii="Webdings" w:eastAsia="Webdings" w:hAnsi="Webdings" w:cs="Webdings"/>
        </w:rPr>
        <w:t></w:t>
      </w:r>
      <w:r>
        <w:rPr>
          <w:rFonts w:ascii="Webdings" w:eastAsia="Webdings" w:hAnsi="Webdings" w:cs="Webdings"/>
        </w:rPr>
        <w:tab/>
      </w:r>
      <w:r>
        <w:t>Introduced formal change control process (change governance) with business case reviews</w:t>
      </w:r>
      <w:r w:rsidR="00003AB0">
        <w:t>.</w:t>
      </w:r>
    </w:p>
    <w:p w14:paraId="6B98007F" w14:textId="4C2446F6" w:rsidR="002F0FB5" w:rsidRDefault="002F0FB5">
      <w:r>
        <w:rPr>
          <w:rFonts w:ascii="Webdings" w:eastAsia="Webdings" w:hAnsi="Webdings" w:cs="Webdings"/>
        </w:rPr>
        <w:t></w:t>
      </w:r>
      <w:r>
        <w:rPr>
          <w:rFonts w:ascii="Webdings" w:eastAsia="Webdings" w:hAnsi="Webdings" w:cs="Webdings"/>
        </w:rPr>
        <w:tab/>
      </w:r>
      <w:r>
        <w:t xml:space="preserve">Performed radical restructure separating development from application support, introduced 1st/2nd/3rd line support, SLAs, improved productivity, got people to concentrate on their best </w:t>
      </w:r>
      <w:r w:rsidR="00B26E35">
        <w:t>skills</w:t>
      </w:r>
      <w:r w:rsidR="00003AB0">
        <w:t>.</w:t>
      </w:r>
    </w:p>
    <w:p w14:paraId="6B980080" w14:textId="77777777" w:rsidR="00010753" w:rsidRDefault="002F0FB5">
      <w:r>
        <w:rPr>
          <w:rFonts w:ascii="Webdings" w:eastAsia="Webdings" w:hAnsi="Webdings" w:cs="Webdings"/>
        </w:rPr>
        <w:t></w:t>
      </w:r>
      <w:r>
        <w:rPr>
          <w:rFonts w:ascii="Webdings" w:eastAsia="Webdings" w:hAnsi="Webdings" w:cs="Webdings"/>
        </w:rPr>
        <w:tab/>
      </w:r>
      <w:r>
        <w:t>Solved the problem of ever-changing specs from civil service by implementing long term release schedule with major release milestones and r</w:t>
      </w:r>
      <w:r w:rsidR="00B26E35">
        <w:t>egular maintenance release plan</w:t>
      </w:r>
      <w:r w:rsidR="00010753">
        <w:t>.</w:t>
      </w:r>
    </w:p>
    <w:p w14:paraId="37EB220E" w14:textId="43451430" w:rsidR="00956421" w:rsidRDefault="00C46C63" w:rsidP="00956421">
      <w:r>
        <w:rPr>
          <w:rFonts w:ascii="Webdings" w:eastAsia="Webdings" w:hAnsi="Webdings" w:cs="Webdings"/>
        </w:rPr>
        <w:t></w:t>
      </w:r>
      <w:r>
        <w:rPr>
          <w:rFonts w:ascii="Webdings" w:eastAsia="Webdings" w:hAnsi="Webdings" w:cs="Webdings"/>
        </w:rPr>
        <w:tab/>
      </w:r>
      <w:r>
        <w:t>Led move from in-house hosting under IIS and data processing under Oracle to cloud-based under Azure</w:t>
      </w:r>
      <w:r w:rsidR="00003AB0">
        <w:t>.</w:t>
      </w:r>
    </w:p>
    <w:p w14:paraId="1B29A01A" w14:textId="03125F2E" w:rsidR="00956421" w:rsidRDefault="00956421" w:rsidP="00956421">
      <w:pPr>
        <w:rPr>
          <w:b/>
          <w:bCs/>
        </w:rPr>
      </w:pPr>
      <w:r>
        <w:rPr>
          <w:b/>
          <w:bCs/>
        </w:rPr>
        <w:t>2004 - 2007: Anti-Spam Development Manager, MessageLabs (Symantec</w:t>
      </w:r>
      <w:r w:rsidR="00887A37">
        <w:rPr>
          <w:b/>
          <w:bCs/>
        </w:rPr>
        <w:t xml:space="preserve"> / Broadcom</w:t>
      </w:r>
      <w:r>
        <w:rPr>
          <w:b/>
          <w:bCs/>
        </w:rPr>
        <w:t>), Gloucester</w:t>
      </w:r>
    </w:p>
    <w:p w14:paraId="26EFD0E6" w14:textId="6513CA4F" w:rsidR="00956421" w:rsidRDefault="00956421" w:rsidP="00956421">
      <w:r>
        <w:t>World's biggest supplier of managed email security services, 5 million end users</w:t>
      </w:r>
      <w:r w:rsidR="00003AB0">
        <w:t>.</w:t>
      </w:r>
    </w:p>
    <w:p w14:paraId="592DDE05" w14:textId="4C3D9EC0" w:rsidR="00956421" w:rsidRDefault="00956421" w:rsidP="00956421">
      <w:r>
        <w:rPr>
          <w:rFonts w:ascii="Webdings" w:eastAsia="Webdings" w:hAnsi="Webdings" w:cs="Webdings"/>
        </w:rPr>
        <w:t></w:t>
      </w:r>
      <w:r>
        <w:rPr>
          <w:rFonts w:ascii="Webdings" w:eastAsia="Webdings" w:hAnsi="Webdings" w:cs="Webdings"/>
        </w:rPr>
        <w:tab/>
      </w:r>
      <w:r>
        <w:t>Accuracy went up from 95% to 99.5%</w:t>
      </w:r>
      <w:r w:rsidR="00887A37">
        <w:t xml:space="preserve"> under my management</w:t>
      </w:r>
      <w:r>
        <w:t>, independently verified as the world's most accurate anti-spam system</w:t>
      </w:r>
      <w:r w:rsidR="00003AB0">
        <w:t>.</w:t>
      </w:r>
    </w:p>
    <w:p w14:paraId="7B3C7917" w14:textId="3F9567E9" w:rsidR="00956421" w:rsidRDefault="00956421" w:rsidP="00956421">
      <w:pPr>
        <w:rPr>
          <w:b/>
          <w:bCs/>
        </w:rPr>
      </w:pPr>
      <w:r>
        <w:rPr>
          <w:rFonts w:ascii="Webdings" w:eastAsia="Webdings" w:hAnsi="Webdings" w:cs="Webdings"/>
        </w:rPr>
        <w:t></w:t>
      </w:r>
      <w:r>
        <w:rPr>
          <w:rFonts w:ascii="Webdings" w:eastAsia="Webdings" w:hAnsi="Webdings" w:cs="Webdings"/>
        </w:rPr>
        <w:tab/>
      </w:r>
      <w:r>
        <w:t xml:space="preserve">Spearheaded </w:t>
      </w:r>
      <w:r w:rsidR="008A2FCF">
        <w:t>real-time</w:t>
      </w:r>
      <w:r>
        <w:t xml:space="preserve"> email analysis to reject spam earlier, allowing more customers per server, increasing profitability and lowering cost-to-serve</w:t>
      </w:r>
      <w:r w:rsidR="00003AB0">
        <w:t>.</w:t>
      </w:r>
    </w:p>
    <w:p w14:paraId="59FE7172" w14:textId="77777777" w:rsidR="00956421" w:rsidRDefault="00956421" w:rsidP="00956421">
      <w:pPr>
        <w:rPr>
          <w:b/>
          <w:bCs/>
        </w:rPr>
      </w:pPr>
      <w:r>
        <w:rPr>
          <w:b/>
          <w:bCs/>
        </w:rPr>
        <w:t>1994 - 2004: Software Developer</w:t>
      </w:r>
    </w:p>
    <w:p w14:paraId="2E872AD2" w14:textId="743A40D0" w:rsidR="00887A37" w:rsidRDefault="00887A37" w:rsidP="00956421">
      <w:pPr>
        <w:rPr>
          <w:b/>
          <w:bCs/>
        </w:rPr>
      </w:pPr>
      <w:r>
        <w:rPr>
          <w:rFonts w:ascii="Webdings" w:eastAsia="Webdings" w:hAnsi="Webdings" w:cs="Webdings"/>
        </w:rPr>
        <w:t></w:t>
      </w:r>
      <w:r>
        <w:rPr>
          <w:rFonts w:ascii="Webdings" w:eastAsia="Webdings" w:hAnsi="Webdings" w:cs="Webdings"/>
        </w:rPr>
        <w:tab/>
      </w:r>
      <w:r>
        <w:t xml:space="preserve">Including Royal Bank of Scotland, IBM, local government and as a </w:t>
      </w:r>
      <w:r w:rsidR="00003AB0">
        <w:t xml:space="preserve">local business </w:t>
      </w:r>
      <w:r>
        <w:t>contractor</w:t>
      </w:r>
      <w:r w:rsidR="00003AB0">
        <w:t>.</w:t>
      </w:r>
    </w:p>
    <w:p w14:paraId="56A04AF0" w14:textId="29933AE3" w:rsidR="00C62899" w:rsidRDefault="00C62899" w:rsidP="005A64B8">
      <w:pPr>
        <w:pStyle w:val="Heading2"/>
      </w:pPr>
      <w:r>
        <w:t>P</w:t>
      </w:r>
      <w:r w:rsidR="00AB3699">
        <w:t>ERSONAL</w:t>
      </w:r>
    </w:p>
    <w:p w14:paraId="1BDBDC4D" w14:textId="7C8B6A54" w:rsidR="0042389C" w:rsidRPr="0042389C" w:rsidRDefault="00C62899" w:rsidP="0042389C">
      <w:pPr>
        <w:tabs>
          <w:tab w:val="clear" w:pos="4820"/>
          <w:tab w:val="clear" w:pos="9639"/>
          <w:tab w:val="center" w:pos="5103"/>
          <w:tab w:val="right" w:pos="10206"/>
        </w:tabs>
        <w:rPr>
          <w:sz w:val="14"/>
          <w:szCs w:val="14"/>
        </w:rPr>
      </w:pPr>
      <w:r w:rsidRPr="00C62899">
        <w:t xml:space="preserve">From 2014-2020, I ran Cotswold Jam, a bi-monthly Raspberry Pi coding tutorial and robotics event </w:t>
      </w:r>
      <w:r w:rsidR="005A64B8">
        <w:t>regularly attended by</w:t>
      </w:r>
      <w:r w:rsidRPr="00C62899">
        <w:t xml:space="preserve"> 100 children </w:t>
      </w:r>
      <w:r w:rsidR="005A64B8">
        <w:t xml:space="preserve">and parents, </w:t>
      </w:r>
      <w:r w:rsidRPr="00C62899">
        <w:t>at the University of Gloucestershire. During the pandemic, I refurbished more than 60 old donated laptops and gave them away to families to allow children to participate in online lessons, for which I received a community award from two local councils. I also enjoy playing the piano and synthesisers</w:t>
      </w:r>
      <w:r>
        <w:t>.</w:t>
      </w:r>
      <w:r w:rsidR="00003AB0">
        <w:t xml:space="preserve"> </w:t>
      </w:r>
      <w:r>
        <w:t>Full clean driving licence and my own car</w:t>
      </w:r>
      <w:r w:rsidR="0042389C">
        <w:t>.</w:t>
      </w:r>
    </w:p>
    <w:sectPr w:rsidR="0042389C" w:rsidRPr="0042389C" w:rsidSect="00713C0B">
      <w:pgSz w:w="11906" w:h="16838"/>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9A8E" w14:textId="77777777" w:rsidR="0004482F" w:rsidRDefault="0004482F" w:rsidP="0004482F">
      <w:pPr>
        <w:spacing w:before="0" w:after="0"/>
      </w:pPr>
      <w:r>
        <w:separator/>
      </w:r>
    </w:p>
  </w:endnote>
  <w:endnote w:type="continuationSeparator" w:id="0">
    <w:p w14:paraId="2EDC7A43" w14:textId="77777777" w:rsidR="0004482F" w:rsidRDefault="0004482F" w:rsidP="000448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DejaVu Sans">
    <w:charset w:val="00"/>
    <w:family w:val="swiss"/>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AB6E" w14:textId="77777777" w:rsidR="0004482F" w:rsidRDefault="0004482F" w:rsidP="0004482F">
      <w:pPr>
        <w:spacing w:before="0" w:after="0"/>
      </w:pPr>
      <w:r>
        <w:separator/>
      </w:r>
    </w:p>
  </w:footnote>
  <w:footnote w:type="continuationSeparator" w:id="0">
    <w:p w14:paraId="5E99389E" w14:textId="77777777" w:rsidR="0004482F" w:rsidRDefault="0004482F" w:rsidP="0004482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7E948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4C3B5C"/>
    <w:multiLevelType w:val="hybridMultilevel"/>
    <w:tmpl w:val="EC38C102"/>
    <w:lvl w:ilvl="0" w:tplc="08090001">
      <w:start w:val="20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69124">
    <w:abstractNumId w:val="0"/>
  </w:num>
  <w:num w:numId="2" w16cid:durableId="927737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B90"/>
    <w:rsid w:val="00003AB0"/>
    <w:rsid w:val="00010753"/>
    <w:rsid w:val="00031728"/>
    <w:rsid w:val="0004482F"/>
    <w:rsid w:val="001710E5"/>
    <w:rsid w:val="00195B90"/>
    <w:rsid w:val="001B35F5"/>
    <w:rsid w:val="001E29ED"/>
    <w:rsid w:val="002021B3"/>
    <w:rsid w:val="0024245C"/>
    <w:rsid w:val="00292D8B"/>
    <w:rsid w:val="002A0948"/>
    <w:rsid w:val="002C49D2"/>
    <w:rsid w:val="002F0FB5"/>
    <w:rsid w:val="002F7A6F"/>
    <w:rsid w:val="00343A8B"/>
    <w:rsid w:val="0036053E"/>
    <w:rsid w:val="00371F5E"/>
    <w:rsid w:val="0042389C"/>
    <w:rsid w:val="0043270E"/>
    <w:rsid w:val="00464AE3"/>
    <w:rsid w:val="004C70B4"/>
    <w:rsid w:val="004F4E91"/>
    <w:rsid w:val="0051588F"/>
    <w:rsid w:val="005218F4"/>
    <w:rsid w:val="0053679D"/>
    <w:rsid w:val="00582657"/>
    <w:rsid w:val="00592AE9"/>
    <w:rsid w:val="005A1441"/>
    <w:rsid w:val="005A64B8"/>
    <w:rsid w:val="00614B7E"/>
    <w:rsid w:val="006D1175"/>
    <w:rsid w:val="00713C0B"/>
    <w:rsid w:val="00714AD5"/>
    <w:rsid w:val="007160C7"/>
    <w:rsid w:val="007301FA"/>
    <w:rsid w:val="0075099C"/>
    <w:rsid w:val="00767312"/>
    <w:rsid w:val="0079341A"/>
    <w:rsid w:val="00794244"/>
    <w:rsid w:val="007B1FD9"/>
    <w:rsid w:val="007E0049"/>
    <w:rsid w:val="007E2941"/>
    <w:rsid w:val="007F3571"/>
    <w:rsid w:val="00816797"/>
    <w:rsid w:val="0087472C"/>
    <w:rsid w:val="00887A37"/>
    <w:rsid w:val="00897147"/>
    <w:rsid w:val="008A2FCF"/>
    <w:rsid w:val="008A7E0E"/>
    <w:rsid w:val="008B3087"/>
    <w:rsid w:val="0090024C"/>
    <w:rsid w:val="00903E40"/>
    <w:rsid w:val="00924E95"/>
    <w:rsid w:val="0094216A"/>
    <w:rsid w:val="00955BCC"/>
    <w:rsid w:val="00956421"/>
    <w:rsid w:val="00964E8A"/>
    <w:rsid w:val="00A10D59"/>
    <w:rsid w:val="00A217EC"/>
    <w:rsid w:val="00A321B0"/>
    <w:rsid w:val="00A46812"/>
    <w:rsid w:val="00A7596B"/>
    <w:rsid w:val="00A878F5"/>
    <w:rsid w:val="00A97811"/>
    <w:rsid w:val="00AB185F"/>
    <w:rsid w:val="00AB3699"/>
    <w:rsid w:val="00AD227D"/>
    <w:rsid w:val="00AE6AC3"/>
    <w:rsid w:val="00B02325"/>
    <w:rsid w:val="00B24FFE"/>
    <w:rsid w:val="00B26E35"/>
    <w:rsid w:val="00BA03FA"/>
    <w:rsid w:val="00BC3E71"/>
    <w:rsid w:val="00C218EB"/>
    <w:rsid w:val="00C326F6"/>
    <w:rsid w:val="00C46C63"/>
    <w:rsid w:val="00C6269A"/>
    <w:rsid w:val="00C62899"/>
    <w:rsid w:val="00C901A1"/>
    <w:rsid w:val="00D0217C"/>
    <w:rsid w:val="00D11A11"/>
    <w:rsid w:val="00D12640"/>
    <w:rsid w:val="00D472EB"/>
    <w:rsid w:val="00D752D7"/>
    <w:rsid w:val="00D858E3"/>
    <w:rsid w:val="00D948F8"/>
    <w:rsid w:val="00DF2AFC"/>
    <w:rsid w:val="00E128A9"/>
    <w:rsid w:val="00E26CDB"/>
    <w:rsid w:val="00E656D6"/>
    <w:rsid w:val="00E80B3E"/>
    <w:rsid w:val="00EB2A4A"/>
    <w:rsid w:val="00EE4F1D"/>
    <w:rsid w:val="00EE699C"/>
    <w:rsid w:val="00F20ED8"/>
    <w:rsid w:val="00F22E1D"/>
    <w:rsid w:val="00F85FB3"/>
    <w:rsid w:val="00FA2375"/>
    <w:rsid w:val="00FB1ED4"/>
    <w:rsid w:val="00FC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98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4"/>
        <w:tab w:val="center" w:pos="4820"/>
        <w:tab w:val="right" w:pos="9639"/>
      </w:tabs>
      <w:suppressAutoHyphens/>
      <w:spacing w:before="80" w:after="40"/>
    </w:pPr>
    <w:rPr>
      <w:rFonts w:ascii="Arial" w:hAnsi="Arial"/>
      <w:sz w:val="22"/>
      <w:szCs w:val="24"/>
      <w:lang w:eastAsia="ar-SA"/>
    </w:rPr>
  </w:style>
  <w:style w:type="paragraph" w:styleId="Heading1">
    <w:name w:val="heading 1"/>
    <w:basedOn w:val="Normal"/>
    <w:next w:val="Normal"/>
    <w:qFormat/>
    <w:pPr>
      <w:keepNext/>
      <w:numPr>
        <w:numId w:val="1"/>
      </w:numPr>
      <w:pBdr>
        <w:top w:val="single" w:sz="8" w:space="1" w:color="000000"/>
      </w:pBdr>
      <w:outlineLvl w:val="0"/>
    </w:pPr>
    <w:rPr>
      <w:rFonts w:cs="Arial"/>
      <w:b/>
      <w:bCs/>
      <w:sz w:val="48"/>
    </w:rPr>
  </w:style>
  <w:style w:type="paragraph" w:styleId="Heading2">
    <w:name w:val="heading 2"/>
    <w:basedOn w:val="Normal"/>
    <w:next w:val="Normal"/>
    <w:qFormat/>
    <w:rsid w:val="005A64B8"/>
    <w:pPr>
      <w:keepNext/>
      <w:numPr>
        <w:ilvl w:val="1"/>
        <w:numId w:val="1"/>
      </w:numPr>
      <w:pBdr>
        <w:top w:val="single" w:sz="4" w:space="1" w:color="000000"/>
      </w:pBdr>
      <w:tabs>
        <w:tab w:val="clear" w:pos="9639"/>
        <w:tab w:val="left" w:pos="0"/>
        <w:tab w:val="right" w:pos="10204"/>
      </w:tabs>
      <w:spacing w:before="160"/>
      <w:outlineLvl w:val="1"/>
    </w:pPr>
    <w:rPr>
      <w:rFonts w:cs="Arial"/>
      <w:b/>
      <w:bCs/>
    </w:rPr>
  </w:style>
  <w:style w:type="paragraph" w:styleId="Heading3">
    <w:name w:val="heading 3"/>
    <w:basedOn w:val="Normal"/>
    <w:next w:val="Normal"/>
    <w:qFormat/>
    <w:pPr>
      <w:keepNext/>
      <w:numPr>
        <w:ilvl w:val="2"/>
        <w:numId w:val="1"/>
      </w:numPr>
      <w:outlineLvl w:val="2"/>
    </w:pPr>
    <w:rPr>
      <w:rFonts w:cs="Arial"/>
      <w:b/>
      <w:bCs/>
      <w:sz w:val="28"/>
    </w:rPr>
  </w:style>
  <w:style w:type="paragraph" w:styleId="Heading4">
    <w:name w:val="heading 4"/>
    <w:basedOn w:val="Normal"/>
    <w:next w:val="Normal"/>
    <w:qFormat/>
    <w:pPr>
      <w:keepNext/>
      <w:numPr>
        <w:ilvl w:val="3"/>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Title">
    <w:name w:val="Title"/>
    <w:basedOn w:val="Normal"/>
    <w:next w:val="Subtitle"/>
    <w:qFormat/>
    <w:pPr>
      <w:jc w:val="center"/>
    </w:pPr>
    <w:rPr>
      <w:rFonts w:cs="Arial"/>
      <w:b/>
      <w:bCs/>
      <w:sz w:val="72"/>
    </w:rPr>
  </w:style>
  <w:style w:type="paragraph" w:styleId="Subtitle">
    <w:name w:val="Subtitle"/>
    <w:basedOn w:val="Normal"/>
    <w:next w:val="BodyText"/>
    <w:qFormat/>
    <w:pPr>
      <w:jc w:val="center"/>
    </w:pPr>
    <w:rPr>
      <w:rFonts w:cs="Arial"/>
      <w:b/>
      <w:bCs/>
      <w:sz w:val="48"/>
    </w:rPr>
  </w:style>
  <w:style w:type="paragraph" w:styleId="TOC2">
    <w:name w:val="toc 2"/>
    <w:basedOn w:val="Normal"/>
    <w:next w:val="Normal"/>
    <w:pPr>
      <w:tabs>
        <w:tab w:val="left" w:pos="524"/>
        <w:tab w:val="center" w:pos="5060"/>
        <w:tab w:val="center" w:pos="5300"/>
        <w:tab w:val="right" w:leader="dot" w:pos="8775"/>
        <w:tab w:val="right" w:pos="9879"/>
        <w:tab w:val="right" w:pos="10119"/>
      </w:tabs>
      <w:ind w:left="240"/>
    </w:pPr>
  </w:style>
  <w:style w:type="paragraph" w:styleId="TOC1">
    <w:name w:val="toc 1"/>
    <w:basedOn w:val="Normal"/>
    <w:next w:val="Normal"/>
    <w:pPr>
      <w:tabs>
        <w:tab w:val="right" w:leader="dot" w:pos="8296"/>
      </w:tabs>
    </w:pPr>
    <w:rPr>
      <w:b/>
      <w:bCs/>
      <w:szCs w:val="48"/>
    </w:r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Indent">
    <w:name w:val="Indent"/>
    <w:basedOn w:val="Normal"/>
    <w:pPr>
      <w:ind w:left="284"/>
    </w:pPr>
  </w:style>
  <w:style w:type="paragraph" w:styleId="BodyTextIndent">
    <w:name w:val="Body Text Indent"/>
    <w:basedOn w:val="Normal"/>
    <w:pPr>
      <w:tabs>
        <w:tab w:val="left" w:pos="1904"/>
        <w:tab w:val="left" w:pos="4860"/>
        <w:tab w:val="left" w:pos="5220"/>
        <w:tab w:val="center" w:pos="6440"/>
        <w:tab w:val="center" w:pos="8060"/>
        <w:tab w:val="right" w:pos="11259"/>
        <w:tab w:val="right" w:pos="12879"/>
      </w:tabs>
      <w:ind w:left="1620" w:hanging="1620"/>
    </w:pPr>
    <w:rPr>
      <w:rFonts w:cs="Arial"/>
    </w:rPr>
  </w:style>
  <w:style w:type="paragraph" w:styleId="BodyTextIndent2">
    <w:name w:val="Body Text Indent 2"/>
    <w:basedOn w:val="Normal"/>
    <w:pPr>
      <w:tabs>
        <w:tab w:val="left" w:pos="2264"/>
        <w:tab w:val="left" w:pos="5580"/>
        <w:tab w:val="left" w:pos="5940"/>
        <w:tab w:val="center" w:pos="6800"/>
        <w:tab w:val="center" w:pos="8780"/>
        <w:tab w:val="right" w:pos="11619"/>
        <w:tab w:val="right" w:pos="13599"/>
      </w:tabs>
      <w:ind w:left="1980" w:hanging="1980"/>
    </w:pPr>
    <w:rPr>
      <w:rFonts w:cs="Arial"/>
    </w:rPr>
  </w:style>
  <w:style w:type="paragraph" w:styleId="ListParagraph">
    <w:name w:val="List Paragraph"/>
    <w:basedOn w:val="Normal"/>
    <w:uiPriority w:val="34"/>
    <w:qFormat/>
    <w:rsid w:val="002F7A6F"/>
    <w:pPr>
      <w:ind w:left="720"/>
      <w:contextualSpacing/>
    </w:pPr>
  </w:style>
  <w:style w:type="paragraph" w:styleId="Header">
    <w:name w:val="header"/>
    <w:basedOn w:val="Normal"/>
    <w:link w:val="HeaderChar"/>
    <w:uiPriority w:val="99"/>
    <w:unhideWhenUsed/>
    <w:rsid w:val="0004482F"/>
    <w:pPr>
      <w:tabs>
        <w:tab w:val="clear" w:pos="284"/>
        <w:tab w:val="clear" w:pos="4820"/>
        <w:tab w:val="clear" w:pos="9639"/>
        <w:tab w:val="center" w:pos="4513"/>
        <w:tab w:val="right" w:pos="9026"/>
      </w:tabs>
      <w:spacing w:before="0" w:after="0"/>
    </w:pPr>
  </w:style>
  <w:style w:type="character" w:customStyle="1" w:styleId="HeaderChar">
    <w:name w:val="Header Char"/>
    <w:basedOn w:val="DefaultParagraphFont"/>
    <w:link w:val="Header"/>
    <w:uiPriority w:val="99"/>
    <w:rsid w:val="0004482F"/>
    <w:rPr>
      <w:rFonts w:ascii="Arial" w:hAnsi="Arial"/>
      <w:sz w:val="22"/>
      <w:szCs w:val="24"/>
      <w:lang w:eastAsia="ar-SA"/>
    </w:rPr>
  </w:style>
  <w:style w:type="paragraph" w:styleId="Footer">
    <w:name w:val="footer"/>
    <w:basedOn w:val="Normal"/>
    <w:link w:val="FooterChar"/>
    <w:uiPriority w:val="99"/>
    <w:unhideWhenUsed/>
    <w:rsid w:val="0004482F"/>
    <w:pPr>
      <w:tabs>
        <w:tab w:val="clear" w:pos="284"/>
        <w:tab w:val="clear" w:pos="4820"/>
        <w:tab w:val="clear" w:pos="9639"/>
        <w:tab w:val="center" w:pos="4513"/>
        <w:tab w:val="right" w:pos="9026"/>
      </w:tabs>
      <w:spacing w:before="0" w:after="0"/>
    </w:pPr>
  </w:style>
  <w:style w:type="character" w:customStyle="1" w:styleId="FooterChar">
    <w:name w:val="Footer Char"/>
    <w:basedOn w:val="DefaultParagraphFont"/>
    <w:link w:val="Footer"/>
    <w:uiPriority w:val="99"/>
    <w:rsid w:val="0004482F"/>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0657-DD2D-457C-AD67-C290E608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2024-03-05T21:37:00Z</dcterms:created>
  <dcterms:modified xsi:type="dcterms:W3CDTF">2024-03-05T21:40:00Z</dcterms:modified>
</cp:coreProperties>
</file>